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9F1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Florida State University Policy </w:t>
      </w:r>
      <w:r w:rsidR="00E051C4">
        <w:rPr>
          <w:rFonts w:ascii="Times New Roman" w:hAnsi="Times New Roman" w:cs="Times New Roman"/>
          <w:b/>
          <w:sz w:val="28"/>
          <w:szCs w:val="28"/>
        </w:rPr>
        <w:t>7-IRB-</w:t>
      </w:r>
      <w:r w:rsidR="00F81704">
        <w:rPr>
          <w:rFonts w:ascii="Times New Roman" w:hAnsi="Times New Roman" w:cs="Times New Roman"/>
          <w:b/>
          <w:sz w:val="28"/>
          <w:szCs w:val="28"/>
        </w:rPr>
        <w:t>39</w:t>
      </w:r>
    </w:p>
    <w:p w:rsidR="009F14C8" w:rsidRDefault="009F14C8" w:rsidP="009F14C8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81704" w:rsidRDefault="009F14C8" w:rsidP="00F81704">
      <w:pPr>
        <w:pStyle w:val="BodyText"/>
        <w:ind w:left="100" w:firstLine="0"/>
        <w:rPr>
          <w:rFonts w:cs="Times New Roman"/>
        </w:rPr>
      </w:pPr>
      <w:r>
        <w:rPr>
          <w:rFonts w:cs="Times New Roman"/>
        </w:rPr>
        <w:t xml:space="preserve">Title of Policy:  </w:t>
      </w:r>
      <w:r w:rsidR="00F81704">
        <w:rPr>
          <w:spacing w:val="-1"/>
        </w:rPr>
        <w:t>Membership</w:t>
      </w:r>
      <w:r w:rsidR="00F81704">
        <w:t xml:space="preserve"> of IRB Committee</w:t>
      </w:r>
    </w:p>
    <w:p w:rsidR="009F14C8" w:rsidRDefault="009F14C8" w:rsidP="009F14C8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F14C8" w:rsidRDefault="009F14C8" w:rsidP="009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Executive: </w:t>
      </w:r>
      <w:r w:rsidR="00E051C4">
        <w:rPr>
          <w:rFonts w:ascii="Times New Roman" w:hAnsi="Times New Roman" w:cs="Times New Roman"/>
          <w:sz w:val="24"/>
          <w:szCs w:val="24"/>
        </w:rPr>
        <w:t xml:space="preserve"> Gary K. Ostrander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4C8" w:rsidRDefault="009F14C8" w:rsidP="009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Official:</w:t>
      </w:r>
      <w:r>
        <w:rPr>
          <w:rFonts w:ascii="Times New Roman" w:hAnsi="Times New Roman" w:cs="Times New Roman"/>
          <w:sz w:val="24"/>
          <w:szCs w:val="24"/>
        </w:rPr>
        <w:tab/>
      </w:r>
      <w:r w:rsidR="00E051C4">
        <w:rPr>
          <w:rFonts w:ascii="Times New Roman" w:hAnsi="Times New Roman" w:cs="Times New Roman"/>
          <w:sz w:val="24"/>
          <w:szCs w:val="24"/>
        </w:rPr>
        <w:t>Gary K. Ostrander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4C8" w:rsidRDefault="009F14C8" w:rsidP="009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Date:</w:t>
      </w:r>
      <w:r>
        <w:rPr>
          <w:rFonts w:ascii="Times New Roman" w:hAnsi="Times New Roman" w:cs="Times New Roman"/>
          <w:sz w:val="24"/>
          <w:szCs w:val="24"/>
        </w:rPr>
        <w:tab/>
      </w:r>
      <w:r w:rsidR="00E051C4">
        <w:rPr>
          <w:rFonts w:ascii="Times New Roman" w:hAnsi="Times New Roman" w:cs="Times New Roman"/>
          <w:sz w:val="24"/>
          <w:szCs w:val="24"/>
        </w:rPr>
        <w:t>Readopted –January 1, 2015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14C8" w:rsidRDefault="009F14C8" w:rsidP="009F14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Revision History: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E051C4">
        <w:rPr>
          <w:rFonts w:ascii="Times New Roman" w:hAnsi="Times New Roman" w:cs="Times New Roman"/>
          <w:sz w:val="24"/>
          <w:szCs w:val="24"/>
        </w:rPr>
        <w:t xml:space="preserve"> </w:t>
      </w:r>
      <w:r w:rsidR="00F81704">
        <w:rPr>
          <w:spacing w:val="-1"/>
        </w:rPr>
        <w:t>June</w:t>
      </w:r>
      <w:proofErr w:type="gramEnd"/>
      <w:r w:rsidR="00F81704">
        <w:t xml:space="preserve"> </w:t>
      </w:r>
      <w:r w:rsidR="00F81704">
        <w:rPr>
          <w:spacing w:val="-1"/>
        </w:rPr>
        <w:t>1,</w:t>
      </w:r>
      <w:r w:rsidR="00F81704">
        <w:t xml:space="preserve"> </w:t>
      </w:r>
      <w:r w:rsidR="00F81704">
        <w:rPr>
          <w:spacing w:val="-1"/>
        </w:rPr>
        <w:t>2006</w:t>
      </w:r>
    </w:p>
    <w:p w:rsidR="009F14C8" w:rsidRDefault="009F14C8" w:rsidP="009F14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Revised ____________</w:t>
      </w:r>
    </w:p>
    <w:p w:rsidR="009F14C8" w:rsidRDefault="009F14C8" w:rsidP="009F14C8">
      <w:pPr>
        <w:rPr>
          <w:rFonts w:ascii="Times New Roman" w:hAnsi="Times New Roman" w:cs="Times New Roman"/>
          <w:b/>
          <w:sz w:val="24"/>
          <w:szCs w:val="24"/>
        </w:rPr>
      </w:pPr>
    </w:p>
    <w:p w:rsidR="009F14C8" w:rsidRDefault="009F14C8" w:rsidP="009F1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INTRODUCTION </w:t>
      </w:r>
    </w:p>
    <w:p w:rsidR="009F14C8" w:rsidRDefault="009F14C8" w:rsidP="009F14C8">
      <w:pPr>
        <w:spacing w:after="0"/>
        <w:ind w:right="38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F14C8" w:rsidRDefault="009F14C8" w:rsidP="009F14C8">
      <w:pPr>
        <w:spacing w:after="0"/>
        <w:ind w:right="387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II. POLICY</w:t>
      </w: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100"/>
        <w:rPr>
          <w:rFonts w:cs="Times New Roman"/>
        </w:rPr>
      </w:pPr>
      <w:bookmarkStart w:id="0" w:name="_GoBack"/>
      <w:bookmarkEnd w:id="0"/>
      <w:r>
        <w:t>Each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Committee shall </w:t>
      </w:r>
      <w:r>
        <w:t>include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member</w:t>
      </w:r>
      <w:r>
        <w:t xml:space="preserve"> whose </w:t>
      </w:r>
      <w:r>
        <w:rPr>
          <w:spacing w:val="-1"/>
        </w:rPr>
        <w:t>primary</w:t>
      </w:r>
      <w:r>
        <w:t xml:space="preserve"> interests</w:t>
      </w:r>
      <w:r>
        <w:rPr>
          <w:spacing w:val="4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area,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member </w:t>
      </w:r>
      <w:r>
        <w:t>whose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are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non-scientific</w:t>
      </w:r>
      <w:r>
        <w:rPr>
          <w:spacing w:val="27"/>
        </w:rPr>
        <w:t xml:space="preserve"> </w:t>
      </w:r>
      <w:r>
        <w:t xml:space="preserve">area, and one </w:t>
      </w:r>
      <w:r>
        <w:rPr>
          <w:spacing w:val="-1"/>
        </w:rPr>
        <w:t>member</w:t>
      </w:r>
      <w:r>
        <w:t xml:space="preserve"> who is not affiliated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Florida </w:t>
      </w:r>
      <w:r>
        <w:t>State</w:t>
      </w:r>
      <w:r>
        <w:rPr>
          <w:spacing w:val="-1"/>
        </w:rPr>
        <w:t xml:space="preserve"> University</w:t>
      </w:r>
      <w:r>
        <w:t xml:space="preserve"> (i.e. not a</w:t>
      </w:r>
      <w:r>
        <w:rPr>
          <w:spacing w:val="34"/>
        </w:rPr>
        <w:t xml:space="preserve"> </w:t>
      </w:r>
      <w:r>
        <w:rPr>
          <w:spacing w:val="-1"/>
        </w:rPr>
        <w:t xml:space="preserve">family member </w:t>
      </w:r>
      <w:r>
        <w:t>or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employee, </w:t>
      </w:r>
      <w:r>
        <w:t>not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alumnus).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274"/>
        <w:rPr>
          <w:rFonts w:cs="Times New Roman"/>
        </w:rPr>
      </w:pPr>
      <w:r>
        <w:t>Each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Committee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 xml:space="preserve">of five </w:t>
      </w:r>
      <w:r>
        <w:rPr>
          <w:spacing w:val="-1"/>
        </w:rPr>
        <w:t>members</w:t>
      </w:r>
      <w:r>
        <w:t xml:space="preserve"> each, with</w:t>
      </w:r>
      <w:r>
        <w:rPr>
          <w:spacing w:val="39"/>
        </w:rPr>
        <w:t xml:space="preserve"> </w:t>
      </w:r>
      <w:r>
        <w:t>varying</w:t>
      </w:r>
      <w:r>
        <w:rPr>
          <w:spacing w:val="-1"/>
        </w:rPr>
        <w:t xml:space="preserve"> </w:t>
      </w:r>
      <w:r>
        <w:t>backgrounds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provide complete and thorough review of research activities commonly </w:t>
      </w:r>
      <w:r>
        <w:rPr>
          <w:spacing w:val="-1"/>
        </w:rPr>
        <w:t xml:space="preserve">conducted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Institution </w:t>
      </w:r>
      <w:r>
        <w:t>(Florida</w:t>
      </w:r>
      <w:r>
        <w:rPr>
          <w:spacing w:val="-1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University).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233"/>
        <w:rPr>
          <w:rFonts w:cs="Times New Roman"/>
        </w:rPr>
      </w:pPr>
      <w:r>
        <w:rPr>
          <w:spacing w:val="-1"/>
        </w:rPr>
        <w:t>Formally</w:t>
      </w:r>
      <w:r>
        <w:t xml:space="preserve"> appointed alternates </w:t>
      </w:r>
      <w:r>
        <w:rPr>
          <w:spacing w:val="-1"/>
        </w:rPr>
        <w:t>may</w:t>
      </w:r>
      <w:r>
        <w:t xml:space="preserve"> vote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place</w:t>
      </w:r>
      <w:r>
        <w:t xml:space="preserve"> of a </w:t>
      </w:r>
      <w:r>
        <w:rPr>
          <w:spacing w:val="-1"/>
        </w:rPr>
        <w:t>missing</w:t>
      </w:r>
      <w:r>
        <w:t xml:space="preserve"> regularly </w:t>
      </w:r>
      <w:r>
        <w:rPr>
          <w:spacing w:val="-1"/>
        </w:rPr>
        <w:t>appointed</w:t>
      </w:r>
      <w:r>
        <w:rPr>
          <w:spacing w:val="45"/>
        </w:rPr>
        <w:t xml:space="preserve"> </w:t>
      </w:r>
      <w:r>
        <w:rPr>
          <w:spacing w:val="-1"/>
        </w:rPr>
        <w:t>member.</w:t>
      </w:r>
      <w:r>
        <w:t xml:space="preserve"> Each alternate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must</w:t>
      </w:r>
      <w: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 xml:space="preserve">qualifications similar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</w:t>
      </w:r>
      <w:r>
        <w:rPr>
          <w:spacing w:val="71"/>
        </w:rPr>
        <w:t xml:space="preserve"> </w:t>
      </w:r>
      <w:r>
        <w:t xml:space="preserve">he/she replaces. The Vice President for </w:t>
      </w:r>
      <w:r>
        <w:rPr>
          <w:spacing w:val="-1"/>
        </w:rPr>
        <w:t xml:space="preserve">Research formally appoints alternates </w:t>
      </w:r>
      <w:r>
        <w:t>for</w:t>
      </w:r>
      <w:r>
        <w:rPr>
          <w:spacing w:val="5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renewable terms.</w:t>
      </w:r>
      <w:r>
        <w:rPr>
          <w:spacing w:val="59"/>
        </w:rPr>
        <w:t xml:space="preserve"> </w:t>
      </w:r>
      <w:r>
        <w:rPr>
          <w:spacing w:val="-1"/>
        </w:rPr>
        <w:t>Alternate members</w:t>
      </w:r>
      <w:r>
        <w:t xml:space="preserve"> will be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provided</w:t>
      </w:r>
      <w:r>
        <w:t xml:space="preserve"> with</w:t>
      </w:r>
      <w:r>
        <w:rPr>
          <w:spacing w:val="69"/>
        </w:rPr>
        <w:t xml:space="preserve"> </w:t>
      </w:r>
      <w:r>
        <w:t xml:space="preserve">all </w:t>
      </w:r>
      <w:r>
        <w:rPr>
          <w:spacing w:val="-1"/>
        </w:rPr>
        <w:t xml:space="preserve">materials </w:t>
      </w:r>
      <w:r>
        <w:t xml:space="preserve">in advance of a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 xml:space="preserve">they </w:t>
      </w:r>
      <w:r>
        <w:t>will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31"/>
        </w:rPr>
        <w:t xml:space="preserve"> </w:t>
      </w:r>
      <w:r>
        <w:rPr>
          <w:spacing w:val="-1"/>
        </w:rPr>
        <w:t>member,</w:t>
      </w:r>
      <w:r>
        <w:t xml:space="preserve"> and will have </w:t>
      </w:r>
      <w:r>
        <w:rPr>
          <w:spacing w:val="-1"/>
        </w:rPr>
        <w:t>full</w:t>
      </w:r>
      <w:r>
        <w:t xml:space="preserve"> voting status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meeting.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minutes</w:t>
      </w:r>
      <w:r>
        <w:rPr>
          <w:spacing w:val="3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member</w:t>
      </w:r>
      <w:r>
        <w:t xml:space="preserve"> replaces the appointed </w:t>
      </w:r>
      <w:r>
        <w:rPr>
          <w:spacing w:val="-1"/>
        </w:rPr>
        <w:t>member.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265"/>
        <w:rPr>
          <w:rFonts w:cs="Times New Roman"/>
        </w:rPr>
      </w:pPr>
      <w:r>
        <w:rPr>
          <w:rFonts w:cs="Times New Roman"/>
        </w:rPr>
        <w:t xml:space="preserve">The IRB Committee </w:t>
      </w:r>
      <w:r>
        <w:rPr>
          <w:rFonts w:cs="Times New Roman"/>
          <w:spacing w:val="-1"/>
        </w:rPr>
        <w:t>membership</w:t>
      </w:r>
      <w:r>
        <w:rPr>
          <w:rFonts w:cs="Times New Roman"/>
        </w:rPr>
        <w:t xml:space="preserve"> must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sufficiently qualified through 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diversity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>members,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consideration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race, </w:t>
      </w:r>
      <w:r>
        <w:rPr>
          <w:rFonts w:cs="Times New Roman"/>
          <w:spacing w:val="-1"/>
        </w:rPr>
        <w:t>gender,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cultural</w:t>
      </w:r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backgrounds and sensitivity 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such issues as </w:t>
      </w:r>
      <w:r>
        <w:rPr>
          <w:rFonts w:cs="Times New Roman"/>
          <w:spacing w:val="-1"/>
        </w:rPr>
        <w:t>community</w:t>
      </w:r>
      <w:r>
        <w:rPr>
          <w:rFonts w:cs="Times New Roman"/>
        </w:rPr>
        <w:t xml:space="preserve"> attitudes, to promote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respect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advice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counsel,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able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ascertain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acceptability 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proposed</w:t>
      </w:r>
      <w:r>
        <w:rPr>
          <w:rFonts w:cs="Times New Roman"/>
          <w:spacing w:val="-1"/>
        </w:rPr>
        <w:t xml:space="preserve"> research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terms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institutional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commitments</w:t>
      </w:r>
      <w:r>
        <w:rPr>
          <w:rFonts w:cs="Times New Roman"/>
        </w:rPr>
        <w:t xml:space="preserve"> and regulations,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applicable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law,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standards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professional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conduct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and practice. The </w:t>
      </w:r>
      <w:r>
        <w:rPr>
          <w:rFonts w:cs="Times New Roman"/>
          <w:spacing w:val="-1"/>
        </w:rPr>
        <w:t>composition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membership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be adequate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 light of the anticipated scope 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FSU’s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activities,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types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subject populations likely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involved,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size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complexity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FSU.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199"/>
        <w:rPr>
          <w:rFonts w:cs="Times New Roman"/>
        </w:rPr>
      </w:pPr>
      <w:r>
        <w:t xml:space="preserve">IRB </w:t>
      </w:r>
      <w:r>
        <w:rPr>
          <w:spacing w:val="-1"/>
        </w:rPr>
        <w:t>members</w:t>
      </w:r>
      <w:r>
        <w:t xml:space="preserve"> are </w:t>
      </w:r>
      <w:r>
        <w:rPr>
          <w:spacing w:val="-1"/>
        </w:rPr>
        <w:t>formally</w:t>
      </w:r>
      <w:r>
        <w:t xml:space="preserve"> appointed 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renewable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23"/>
        </w:rPr>
        <w:t xml:space="preserve"> </w:t>
      </w:r>
      <w:r>
        <w:rPr>
          <w:spacing w:val="-1"/>
        </w:rPr>
        <w:t>President</w:t>
      </w:r>
      <w:r>
        <w:t xml:space="preserve"> for Research at </w:t>
      </w:r>
      <w:r>
        <w:rPr>
          <w:spacing w:val="-1"/>
        </w:rPr>
        <w:t>Florida</w:t>
      </w:r>
      <w: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t xml:space="preserve"> </w:t>
      </w:r>
      <w:r>
        <w:rPr>
          <w:spacing w:val="-1"/>
        </w:rPr>
        <w:t>When</w:t>
      </w:r>
      <w:r>
        <w:t xml:space="preserve"> the IRB and/or the Vice</w:t>
      </w:r>
      <w:r>
        <w:rPr>
          <w:spacing w:val="45"/>
        </w:rPr>
        <w:t xml:space="preserve"> </w:t>
      </w:r>
      <w:r>
        <w:rPr>
          <w:spacing w:val="-1"/>
        </w:rPr>
        <w:t>President</w:t>
      </w:r>
      <w:r>
        <w:t xml:space="preserve"> for Research </w:t>
      </w:r>
      <w:r>
        <w:rPr>
          <w:spacing w:val="-1"/>
        </w:rPr>
        <w:t>determine</w:t>
      </w:r>
      <w:r>
        <w:t xml:space="preserve"> that a new </w:t>
      </w:r>
      <w:r>
        <w:rPr>
          <w:spacing w:val="-1"/>
        </w:rPr>
        <w:t>member</w:t>
      </w:r>
      <w:r>
        <w:t xml:space="preserve"> is necessary for the</w:t>
      </w:r>
      <w:r>
        <w:rPr>
          <w:spacing w:val="35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membership </w:t>
      </w:r>
      <w:r>
        <w:t>shall</w:t>
      </w:r>
      <w:r>
        <w:rPr>
          <w:spacing w:val="-1"/>
        </w:rPr>
        <w:t xml:space="preserve"> suggest </w:t>
      </w:r>
      <w:r>
        <w:t>possible</w:t>
      </w:r>
      <w:r>
        <w:rPr>
          <w:spacing w:val="-1"/>
        </w:rPr>
        <w:t xml:space="preserve"> candidates</w:t>
      </w:r>
      <w:r>
        <w:rPr>
          <w:spacing w:val="3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President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Research. </w:t>
      </w:r>
      <w:r>
        <w:t>The</w:t>
      </w:r>
      <w:r>
        <w:rPr>
          <w:spacing w:val="-1"/>
        </w:rPr>
        <w:t xml:space="preserve"> IRB </w:t>
      </w:r>
      <w:r>
        <w:t>Chair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Associate </w:t>
      </w:r>
      <w:r>
        <w:rPr>
          <w:spacing w:val="-1"/>
        </w:rPr>
        <w:t>Vice</w:t>
      </w:r>
      <w:r>
        <w:t xml:space="preserve"> </w:t>
      </w:r>
      <w:r>
        <w:rPr>
          <w:spacing w:val="-1"/>
        </w:rPr>
        <w:t>President</w:t>
      </w:r>
      <w:r>
        <w:t xml:space="preserve"> for Research </w:t>
      </w:r>
      <w:r>
        <w:rPr>
          <w:spacing w:val="-1"/>
        </w:rPr>
        <w:t xml:space="preserve">shall review </w:t>
      </w:r>
      <w:r>
        <w:t>the</w:t>
      </w:r>
      <w:r>
        <w:rPr>
          <w:spacing w:val="-1"/>
        </w:rPr>
        <w:t xml:space="preserve"> qualifications </w:t>
      </w:r>
      <w:r>
        <w:t>of</w:t>
      </w:r>
      <w:r>
        <w:rPr>
          <w:spacing w:val="-1"/>
        </w:rPr>
        <w:t xml:space="preserve"> </w:t>
      </w:r>
      <w:r>
        <w:t>the</w:t>
      </w:r>
    </w:p>
    <w:p w:rsidR="00F81704" w:rsidRDefault="00F81704" w:rsidP="00F81704">
      <w:pPr>
        <w:pStyle w:val="BodyText"/>
        <w:spacing w:before="56"/>
        <w:ind w:left="820" w:right="183" w:firstLine="0"/>
        <w:rPr>
          <w:rFonts w:cs="Times New Roman"/>
        </w:rPr>
      </w:pPr>
      <w:proofErr w:type="gramStart"/>
      <w:r>
        <w:t>candidate</w:t>
      </w:r>
      <w:proofErr w:type="gramEnd"/>
      <w:r>
        <w:t xml:space="preserve"> and </w:t>
      </w:r>
      <w:r>
        <w:rPr>
          <w:spacing w:val="-1"/>
        </w:rPr>
        <w:t>make</w:t>
      </w:r>
      <w:r>
        <w:t xml:space="preserve"> a </w:t>
      </w:r>
      <w:r>
        <w:rPr>
          <w:spacing w:val="-1"/>
        </w:rPr>
        <w:t>recommendation</w:t>
      </w:r>
      <w:r>
        <w:t xml:space="preserve"> for</w:t>
      </w:r>
      <w:r>
        <w:rPr>
          <w:spacing w:val="-1"/>
        </w:rPr>
        <w:t xml:space="preserve"> appointment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Research.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158"/>
        <w:rPr>
          <w:rFonts w:cs="Times New Roman"/>
        </w:rPr>
      </w:pPr>
      <w:r>
        <w:t xml:space="preserve">FSU </w:t>
      </w:r>
      <w:r>
        <w:rPr>
          <w:spacing w:val="-1"/>
        </w:rPr>
        <w:t>must</w:t>
      </w:r>
      <w:r>
        <w:t xml:space="preserve"> assure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</w:t>
      </w:r>
      <w:r>
        <w:t>IRB is able to</w:t>
      </w:r>
      <w:r>
        <w:rPr>
          <w:spacing w:val="-1"/>
        </w:rPr>
        <w:t xml:space="preserve"> </w:t>
      </w:r>
      <w:r>
        <w:t>function in an independent and credible</w:t>
      </w:r>
      <w:r>
        <w:rPr>
          <w:spacing w:val="26"/>
        </w:rPr>
        <w:t xml:space="preserve"> </w:t>
      </w:r>
      <w:r>
        <w:rPr>
          <w:spacing w:val="-1"/>
        </w:rPr>
        <w:t>manner.</w:t>
      </w:r>
      <w:r>
        <w:t xml:space="preserve"> Only tenured faculty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 xml:space="preserve">appointed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members,</w:t>
      </w:r>
      <w:r>
        <w:rPr>
          <w:spacing w:val="45"/>
        </w:rPr>
        <w:t xml:space="preserve"> </w:t>
      </w:r>
      <w:r>
        <w:t xml:space="preserve">unless specifically </w:t>
      </w:r>
      <w:r>
        <w:rPr>
          <w:spacing w:val="-1"/>
        </w:rPr>
        <w:t>authorized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President </w:t>
      </w:r>
      <w:r>
        <w:t>of</w:t>
      </w:r>
      <w:r>
        <w:rPr>
          <w:spacing w:val="-1"/>
        </w:rPr>
        <w:t xml:space="preserve"> </w:t>
      </w:r>
      <w:r>
        <w:t>Research.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126"/>
        <w:rPr>
          <w:rFonts w:cs="Times New Roman"/>
        </w:rPr>
      </w:pPr>
      <w:r>
        <w:t>IRB</w:t>
      </w:r>
      <w:r>
        <w:rPr>
          <w:spacing w:val="-1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ended term</w:t>
      </w:r>
      <w:r>
        <w:rPr>
          <w:spacing w:val="-2"/>
        </w:rPr>
        <w:t xml:space="preserve"> </w:t>
      </w:r>
      <w:r>
        <w:t xml:space="preserve">by the Vice President for </w:t>
      </w:r>
      <w:r>
        <w:rPr>
          <w:spacing w:val="-1"/>
        </w:rPr>
        <w:t>Research,</w:t>
      </w:r>
      <w:r>
        <w:rPr>
          <w:spacing w:val="27"/>
        </w:rPr>
        <w:t xml:space="preserve"> </w:t>
      </w:r>
      <w:r>
        <w:t>votes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member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possess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rPr>
          <w:spacing w:val="-1"/>
        </w:rPr>
        <w:t>qualifications: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1"/>
          <w:numId w:val="3"/>
        </w:numPr>
        <w:tabs>
          <w:tab w:val="left" w:pos="1540"/>
        </w:tabs>
        <w:ind w:right="492"/>
        <w:rPr>
          <w:rFonts w:cs="Times New Roman"/>
        </w:rPr>
      </w:pPr>
      <w:r>
        <w:t xml:space="preserve">The individual should have </w:t>
      </w:r>
      <w:r>
        <w:rPr>
          <w:spacing w:val="-1"/>
        </w:rPr>
        <w:t xml:space="preserve">experience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 </w:t>
      </w:r>
      <w:r>
        <w:t>in</w:t>
      </w:r>
      <w:r>
        <w:rPr>
          <w:spacing w:val="27"/>
        </w:rPr>
        <w:t xml:space="preserve"> </w:t>
      </w:r>
      <w:r>
        <w:t>good standing.</w:t>
      </w:r>
    </w:p>
    <w:p w:rsidR="00F81704" w:rsidRDefault="00F81704" w:rsidP="00F81704">
      <w:pPr>
        <w:pStyle w:val="BodyText"/>
        <w:numPr>
          <w:ilvl w:val="1"/>
          <w:numId w:val="3"/>
        </w:numPr>
        <w:tabs>
          <w:tab w:val="left" w:pos="1540"/>
        </w:tabs>
        <w:ind w:right="261"/>
        <w:jc w:val="both"/>
        <w:rPr>
          <w:rFonts w:cs="Times New Roman"/>
        </w:rPr>
      </w:pPr>
      <w:r>
        <w:t xml:space="preserve">The individual should have a good </w:t>
      </w:r>
      <w:r>
        <w:rPr>
          <w:spacing w:val="-1"/>
        </w:rPr>
        <w:t>understanding</w:t>
      </w:r>
      <w:r>
        <w:t xml:space="preserve"> of the Code of Federal</w:t>
      </w:r>
      <w:r>
        <w:rPr>
          <w:spacing w:val="24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protection</w:t>
      </w:r>
      <w:r>
        <w:t xml:space="preserve"> of </w:t>
      </w:r>
      <w:r>
        <w:rPr>
          <w:spacing w:val="-1"/>
        </w:rPr>
        <w:t>human</w:t>
      </w:r>
      <w:r>
        <w:t xml:space="preserve"> subjects in research</w:t>
      </w:r>
      <w:r>
        <w:rPr>
          <w:spacing w:val="25"/>
        </w:rPr>
        <w:t xml:space="preserve"> </w:t>
      </w:r>
      <w:r>
        <w:t>and the policies and procedures of the IRB.</w:t>
      </w:r>
    </w:p>
    <w:p w:rsidR="00F81704" w:rsidRDefault="00F81704" w:rsidP="00F81704">
      <w:pPr>
        <w:pStyle w:val="BodyText"/>
        <w:numPr>
          <w:ilvl w:val="1"/>
          <w:numId w:val="3"/>
        </w:numPr>
        <w:tabs>
          <w:tab w:val="left" w:pos="1540"/>
        </w:tabs>
        <w:ind w:right="178"/>
        <w:jc w:val="both"/>
        <w:rPr>
          <w:rFonts w:cs="Times New Roman"/>
        </w:rPr>
      </w:pPr>
      <w:r>
        <w:t xml:space="preserve">The individual should have enough </w:t>
      </w:r>
      <w:r>
        <w:rPr>
          <w:spacing w:val="-1"/>
        </w:rPr>
        <w:t xml:space="preserve">time </w:t>
      </w:r>
      <w:r>
        <w:t>at his/her disposal to perform</w:t>
      </w:r>
      <w:r>
        <w:rPr>
          <w:spacing w:val="-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responsibilities</w:t>
      </w:r>
      <w:r>
        <w:t xml:space="preserve"> of the Chair.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199"/>
        <w:rPr>
          <w:rFonts w:cs="Times New Roman"/>
        </w:rPr>
      </w:pPr>
      <w:r>
        <w:t>IRB</w:t>
      </w:r>
      <w:r>
        <w:rPr>
          <w:spacing w:val="-1"/>
        </w:rPr>
        <w:t xml:space="preserve"> members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majority</w:t>
      </w:r>
      <w:r>
        <w:t xml:space="preserve"> of </w:t>
      </w:r>
      <w:r>
        <w:rPr>
          <w:spacing w:val="-1"/>
        </w:rPr>
        <w:t>meetings</w:t>
      </w:r>
      <w:r>
        <w:t xml:space="preserve"> and notify the IRB</w:t>
      </w:r>
      <w:r>
        <w:rPr>
          <w:spacing w:val="29"/>
        </w:rPr>
        <w:t xml:space="preserve"> </w:t>
      </w:r>
      <w:r>
        <w:t xml:space="preserve">Office or Chair of any </w:t>
      </w:r>
      <w:r>
        <w:rPr>
          <w:spacing w:val="-1"/>
        </w:rPr>
        <w:t>absence.</w:t>
      </w:r>
      <w:r>
        <w:t xml:space="preserve"> If an</w:t>
      </w:r>
      <w:r>
        <w:rPr>
          <w:spacing w:val="-2"/>
        </w:rPr>
        <w:t xml:space="preserve"> </w:t>
      </w:r>
      <w:r>
        <w:rPr>
          <w:spacing w:val="-1"/>
        </w:rPr>
        <w:t>IRB member</w:t>
      </w:r>
      <w:r>
        <w:t xml:space="preserve"> </w:t>
      </w:r>
      <w:r>
        <w:rPr>
          <w:spacing w:val="-1"/>
        </w:rPr>
        <w:t xml:space="preserve">fails to attend </w:t>
      </w:r>
      <w:r>
        <w:t>a</w:t>
      </w:r>
      <w:r>
        <w:rPr>
          <w:spacing w:val="-1"/>
        </w:rPr>
        <w:t xml:space="preserve"> minimum of</w:t>
      </w:r>
      <w:r>
        <w:rPr>
          <w:spacing w:val="34"/>
        </w:rPr>
        <w:t xml:space="preserve"> </w:t>
      </w:r>
      <w:r>
        <w:t xml:space="preserve">50% of the IRB </w:t>
      </w:r>
      <w:r>
        <w:rPr>
          <w:spacing w:val="-1"/>
        </w:rPr>
        <w:t>meetings,</w:t>
      </w:r>
      <w:r>
        <w:t xml:space="preserve"> that </w:t>
      </w:r>
      <w:r>
        <w:rPr>
          <w:spacing w:val="-1"/>
        </w:rPr>
        <w:t>member</w:t>
      </w:r>
      <w:r>
        <w:t xml:space="preserve"> can be </w:t>
      </w:r>
      <w:r>
        <w:rPr>
          <w:spacing w:val="-1"/>
        </w:rPr>
        <w:t>removed</w:t>
      </w:r>
      <w:r>
        <w:t xml:space="preserve"> from active </w:t>
      </w:r>
      <w:r>
        <w:rPr>
          <w:spacing w:val="-1"/>
        </w:rPr>
        <w:t>membership.</w:t>
      </w:r>
      <w:r>
        <w:rPr>
          <w:spacing w:val="53"/>
        </w:rPr>
        <w:t xml:space="preserve"> </w:t>
      </w:r>
      <w:r>
        <w:t xml:space="preserve">No voting by proxy is </w:t>
      </w:r>
      <w:r>
        <w:rPr>
          <w:spacing w:val="-1"/>
        </w:rPr>
        <w:t>permitted.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213"/>
        <w:rPr>
          <w:rFonts w:cs="Times New Roman"/>
        </w:rPr>
      </w:pPr>
      <w:r>
        <w:t xml:space="preserve">IRB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may</w:t>
      </w:r>
      <w:r>
        <w:t xml:space="preserve"> be monetarily </w:t>
      </w:r>
      <w:r>
        <w:rPr>
          <w:spacing w:val="-1"/>
        </w:rPr>
        <w:t xml:space="preserve">compensated </w:t>
      </w:r>
      <w:r>
        <w:t>by</w:t>
      </w:r>
      <w:r>
        <w:rPr>
          <w:spacing w:val="-1"/>
        </w:rPr>
        <w:t xml:space="preserve"> </w:t>
      </w:r>
      <w:r>
        <w:t>FSU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time </w:t>
      </w:r>
      <w:r>
        <w:t>and</w:t>
      </w:r>
      <w:r>
        <w:rPr>
          <w:spacing w:val="-1"/>
        </w:rPr>
        <w:t xml:space="preserve"> </w:t>
      </w:r>
      <w:r>
        <w:t>efforts,</w:t>
      </w:r>
      <w:r>
        <w:rPr>
          <w:spacing w:val="35"/>
        </w:rPr>
        <w:t xml:space="preserve"> </w:t>
      </w:r>
      <w:r>
        <w:t xml:space="preserve">as </w:t>
      </w:r>
      <w:r>
        <w:rPr>
          <w:spacing w:val="-1"/>
        </w:rPr>
        <w:t>determined</w:t>
      </w:r>
      <w:r>
        <w:t xml:space="preserve"> by the Office of Research.</w:t>
      </w:r>
    </w:p>
    <w:p w:rsidR="00F81704" w:rsidRDefault="00F81704" w:rsidP="00F8170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0"/>
        </w:tabs>
        <w:ind w:right="300"/>
        <w:rPr>
          <w:rFonts w:cs="Times New Roman"/>
        </w:rPr>
      </w:pPr>
      <w:r>
        <w:t xml:space="preserve">The IRB shall not have a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participating </w:t>
      </w:r>
      <w:r>
        <w:t>in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continuing review of</w:t>
      </w:r>
      <w:r>
        <w:rPr>
          <w:spacing w:val="3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conflicting </w:t>
      </w:r>
      <w:r>
        <w:t>interest,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t xml:space="preserve"> requested by the IRB.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1"/>
        </w:tabs>
        <w:ind w:right="158"/>
        <w:rPr>
          <w:rFonts w:cs="Times New Roman"/>
        </w:rPr>
      </w:pP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remove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member</w:t>
      </w:r>
      <w:r>
        <w:rPr>
          <w:rFonts w:cs="Times New Roman"/>
        </w:rPr>
        <w:t xml:space="preserve"> from the IRB, </w:t>
      </w:r>
      <w:r>
        <w:rPr>
          <w:rFonts w:cs="Times New Roman"/>
          <w:spacing w:val="-1"/>
        </w:rPr>
        <w:t>there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be just cause shown of that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member’s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inability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unfitness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serve</w:t>
      </w:r>
      <w:r>
        <w:rPr>
          <w:rFonts w:cs="Times New Roman"/>
        </w:rPr>
        <w:t xml:space="preserve"> on the </w:t>
      </w:r>
      <w:r>
        <w:rPr>
          <w:rFonts w:cs="Times New Roman"/>
          <w:spacing w:val="-1"/>
        </w:rPr>
        <w:t>Board.</w:t>
      </w:r>
      <w:r>
        <w:rPr>
          <w:rFonts w:cs="Times New Roman"/>
        </w:rPr>
        <w:t xml:space="preserve"> Just </w:t>
      </w:r>
      <w:r>
        <w:rPr>
          <w:rFonts w:cs="Times New Roman"/>
          <w:spacing w:val="-1"/>
        </w:rPr>
        <w:t>cause</w:t>
      </w:r>
      <w:r>
        <w:rPr>
          <w:rFonts w:cs="Times New Roman"/>
        </w:rPr>
        <w:t xml:space="preserve"> for </w:t>
      </w:r>
      <w:r>
        <w:rPr>
          <w:rFonts w:cs="Times New Roman"/>
          <w:spacing w:val="-1"/>
        </w:rPr>
        <w:t>removal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 xml:space="preserve">be lack of </w:t>
      </w:r>
      <w:r>
        <w:rPr>
          <w:rFonts w:cs="Times New Roman"/>
          <w:spacing w:val="-1"/>
        </w:rPr>
        <w:t>minimum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attendance, lack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participation at </w:t>
      </w:r>
      <w:r>
        <w:rPr>
          <w:rFonts w:cs="Times New Roman"/>
          <w:spacing w:val="-1"/>
        </w:rPr>
        <w:t>meeting</w:t>
      </w:r>
      <w:r>
        <w:rPr>
          <w:rFonts w:cs="Times New Roman"/>
        </w:rPr>
        <w:t xml:space="preserve"> as judged by 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 xml:space="preserve">IRB Chair, </w:t>
      </w:r>
      <w:r>
        <w:rPr>
          <w:rFonts w:cs="Times New Roman"/>
          <w:spacing w:val="-1"/>
        </w:rPr>
        <w:t>misconduct,</w:t>
      </w:r>
      <w:r>
        <w:rPr>
          <w:rFonts w:cs="Times New Roman"/>
        </w:rPr>
        <w:t xml:space="preserve"> or unresolved conflict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interest.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1"/>
        </w:tabs>
        <w:ind w:right="286"/>
        <w:rPr>
          <w:rFonts w:cs="Times New Roman"/>
        </w:rPr>
      </w:pP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authorized</w:t>
      </w:r>
      <w:r>
        <w:t xml:space="preserve"> to </w:t>
      </w:r>
      <w:r>
        <w:rPr>
          <w:spacing w:val="-1"/>
        </w:rPr>
        <w:t>remove</w:t>
      </w:r>
      <w:r>
        <w:t xml:space="preserve"> an IRB Chair for cause</w:t>
      </w:r>
      <w:r>
        <w:rPr>
          <w:spacing w:val="27"/>
        </w:rPr>
        <w:t xml:space="preserve"> </w:t>
      </w:r>
      <w:r>
        <w:t>only.</w:t>
      </w:r>
    </w:p>
    <w:p w:rsidR="00F81704" w:rsidRDefault="00F81704" w:rsidP="00F81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1704" w:rsidRDefault="00F81704" w:rsidP="00F81704">
      <w:pPr>
        <w:pStyle w:val="BodyText"/>
        <w:numPr>
          <w:ilvl w:val="0"/>
          <w:numId w:val="3"/>
        </w:numPr>
        <w:tabs>
          <w:tab w:val="left" w:pos="821"/>
        </w:tabs>
        <w:ind w:right="167"/>
        <w:rPr>
          <w:rFonts w:cs="Times New Roman"/>
        </w:rPr>
      </w:pPr>
      <w:r>
        <w:t xml:space="preserve">An IRB Committee </w:t>
      </w:r>
      <w:r>
        <w:rPr>
          <w:spacing w:val="-1"/>
        </w:rPr>
        <w:t>considering</w:t>
      </w:r>
      <w:r>
        <w:t xml:space="preserve"> a protocol</w:t>
      </w:r>
      <w:r>
        <w:rPr>
          <w:spacing w:val="-1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pediatric</w:t>
      </w:r>
      <w:r>
        <w:rPr>
          <w:spacing w:val="-1"/>
        </w:rPr>
        <w:t xml:space="preserve"> expertise</w:t>
      </w:r>
      <w:r>
        <w:t xml:space="preserve"> </w:t>
      </w:r>
      <w:r>
        <w:rPr>
          <w:spacing w:val="-1"/>
        </w:rPr>
        <w:t>among</w:t>
      </w:r>
      <w:r>
        <w:t xml:space="preserve"> the IRB voting </w:t>
      </w:r>
      <w:r>
        <w:rPr>
          <w:spacing w:val="-1"/>
        </w:rPr>
        <w:t>membership</w:t>
      </w:r>
      <w:r>
        <w:t xml:space="preserve"> to</w:t>
      </w:r>
      <w:r>
        <w:rPr>
          <w:spacing w:val="37"/>
        </w:rPr>
        <w:t xml:space="preserve"> </w:t>
      </w:r>
      <w:r>
        <w:t>assure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possesses</w:t>
      </w:r>
      <w:r>
        <w:rPr>
          <w:spacing w:val="-1"/>
        </w:rPr>
        <w:t xml:space="preserve"> the professional</w:t>
      </w:r>
      <w:r>
        <w:t xml:space="preserve"> </w:t>
      </w:r>
      <w:r>
        <w:rPr>
          <w:spacing w:val="-1"/>
        </w:rPr>
        <w:t>competence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activities </w:t>
      </w:r>
      <w:r>
        <w:t>and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inclusion</w:t>
      </w:r>
      <w:r>
        <w:t xml:space="preserve"> of one or more individuals who</w:t>
      </w:r>
      <w:r>
        <w:rPr>
          <w:spacing w:val="31"/>
        </w:rPr>
        <w:t xml:space="preserve"> </w:t>
      </w:r>
      <w:r>
        <w:t>are</w:t>
      </w:r>
      <w:r>
        <w:rPr>
          <w:spacing w:val="-1"/>
        </w:rPr>
        <w:t xml:space="preserve"> knowledgeable </w:t>
      </w:r>
      <w:r>
        <w:t>and</w:t>
      </w:r>
      <w:r>
        <w:rPr>
          <w:spacing w:val="-1"/>
        </w:rPr>
        <w:t xml:space="preserve"> experienced </w:t>
      </w:r>
      <w:r>
        <w:t>in</w:t>
      </w:r>
      <w:r>
        <w:rPr>
          <w:spacing w:val="-1"/>
        </w:rPr>
        <w:t xml:space="preserve"> working </w:t>
      </w:r>
      <w:r>
        <w:t>with</w:t>
      </w:r>
      <w:r>
        <w:rPr>
          <w:spacing w:val="-1"/>
        </w:rPr>
        <w:t xml:space="preserve"> children. </w:t>
      </w: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this</w:t>
      </w:r>
      <w:r>
        <w:rPr>
          <w:spacing w:val="67"/>
        </w:rPr>
        <w:t xml:space="preserve"> </w:t>
      </w:r>
      <w:r>
        <w:rPr>
          <w:spacing w:val="-1"/>
        </w:rPr>
        <w:t>requirement,</w:t>
      </w:r>
      <w:r>
        <w:t xml:space="preserve"> the IRB </w:t>
      </w:r>
      <w:r>
        <w:rPr>
          <w:spacing w:val="-1"/>
        </w:rPr>
        <w:t>may</w:t>
      </w:r>
      <w:r>
        <w:t xml:space="preserve"> invite nonvoting </w:t>
      </w:r>
      <w:r>
        <w:rPr>
          <w:spacing w:val="-1"/>
        </w:rPr>
        <w:t xml:space="preserve">individuals </w:t>
      </w:r>
      <w:r>
        <w:t>to</w:t>
      </w:r>
      <w:r>
        <w:rPr>
          <w:spacing w:val="-1"/>
        </w:rPr>
        <w:t xml:space="preserve"> assist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review </w:t>
      </w:r>
      <w:r>
        <w:t>of</w:t>
      </w:r>
    </w:p>
    <w:p w:rsidR="00F81704" w:rsidRDefault="00F81704" w:rsidP="009F14C8">
      <w:pPr>
        <w:spacing w:after="0"/>
        <w:ind w:right="387"/>
        <w:rPr>
          <w:rFonts w:ascii="Times New Roman" w:eastAsia="Verdana" w:hAnsi="Times New Roman" w:cs="Times New Roman"/>
          <w:b/>
          <w:sz w:val="24"/>
          <w:szCs w:val="24"/>
        </w:rPr>
      </w:pPr>
    </w:p>
    <w:p w:rsidR="003C2288" w:rsidRDefault="003C2288" w:rsidP="009F14C8">
      <w:pPr>
        <w:spacing w:after="0"/>
        <w:ind w:right="387"/>
        <w:rPr>
          <w:rFonts w:ascii="Times New Roman" w:eastAsia="Verdana" w:hAnsi="Times New Roman" w:cs="Times New Roman"/>
          <w:b/>
          <w:sz w:val="24"/>
          <w:szCs w:val="24"/>
        </w:rPr>
      </w:pPr>
    </w:p>
    <w:p w:rsidR="009F14C8" w:rsidRDefault="009F14C8" w:rsidP="009F14C8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b/>
          <w:color w:val="1B1B1B"/>
          <w:sz w:val="24"/>
          <w:szCs w:val="24"/>
        </w:rPr>
        <w:t>.  LEGAL</w:t>
      </w:r>
      <w:proofErr w:type="gramEnd"/>
      <w:r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SUPPORT, JUSTIFICATION, AND REVIEW OF THIS POLICY</w:t>
      </w:r>
    </w:p>
    <w:p w:rsidR="009F14C8" w:rsidRDefault="009F14C8" w:rsidP="009F14C8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</w:rPr>
      </w:pPr>
    </w:p>
    <w:p w:rsidR="009F14C8" w:rsidRDefault="001B5B50" w:rsidP="009F14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/>
        </w:rPr>
        <w:t>BOG 1.001(3</w:t>
      </w:r>
      <w:proofErr w:type="gramStart"/>
      <w:r>
        <w:rPr>
          <w:rFonts w:ascii="Times New Roman"/>
        </w:rPr>
        <w:t>)(</w:t>
      </w:r>
      <w:proofErr w:type="gramEnd"/>
      <w:r>
        <w:rPr>
          <w:rFonts w:ascii="Times New Roman"/>
        </w:rPr>
        <w:t xml:space="preserve">m), </w:t>
      </w:r>
      <w:r w:rsidR="00F81704">
        <w:rPr>
          <w:rFonts w:ascii="Times New Roman"/>
        </w:rPr>
        <w:t>45 CFR 46.107</w:t>
      </w:r>
    </w:p>
    <w:p w:rsidR="009F14C8" w:rsidRDefault="009F14C8" w:rsidP="009F14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9F14C8" w:rsidRDefault="009F14C8" w:rsidP="009F14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9F14C8" w:rsidRDefault="009F14C8" w:rsidP="009F14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9F14C8" w:rsidRDefault="009F14C8" w:rsidP="009F14C8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</w:rPr>
      </w:pPr>
    </w:p>
    <w:p w:rsidR="009F14C8" w:rsidRDefault="009F14C8" w:rsidP="009F1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signature of Approving Authority, date)</w:t>
      </w:r>
    </w:p>
    <w:p w:rsidR="009F14C8" w:rsidRPr="009A15B0" w:rsidRDefault="009F14C8" w:rsidP="009F14C8">
      <w:pPr>
        <w:rPr>
          <w:rFonts w:ascii="Times New Roman" w:hAnsi="Times New Roman" w:cs="Times New Roman"/>
          <w:sz w:val="24"/>
          <w:szCs w:val="24"/>
        </w:rPr>
      </w:pPr>
    </w:p>
    <w:p w:rsidR="009F14C8" w:rsidRDefault="009F14C8" w:rsidP="009F14C8"/>
    <w:p w:rsidR="00D23EAD" w:rsidRDefault="00D23EAD"/>
    <w:p w:rsidR="004E69C0" w:rsidRDefault="004E69C0" w:rsidP="00F36F92">
      <w:pPr>
        <w:pStyle w:val="Default"/>
        <w:tabs>
          <w:tab w:val="left" w:pos="2340"/>
        </w:tabs>
        <w:ind w:left="1440" w:hanging="1440"/>
      </w:pPr>
    </w:p>
    <w:sectPr w:rsidR="004E69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B0" w:rsidRDefault="003C2288">
      <w:pPr>
        <w:spacing w:after="0" w:line="240" w:lineRule="auto"/>
      </w:pPr>
      <w:r>
        <w:separator/>
      </w:r>
    </w:p>
  </w:endnote>
  <w:endnote w:type="continuationSeparator" w:id="0">
    <w:p w:rsidR="00C342B0" w:rsidRDefault="003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48" w:rsidRDefault="00F8170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744.65pt;width:14.1pt;height:12.05pt;z-index:-251658752;mso-position-horizontal-relative:page;mso-position-vertical-relative:page" filled="f" stroked="f">
          <v:textbox inset="0,0,0,0">
            <w:txbxContent>
              <w:p w:rsidR="004B5748" w:rsidRDefault="001B5B50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1704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B0" w:rsidRDefault="003C2288">
      <w:pPr>
        <w:spacing w:after="0" w:line="240" w:lineRule="auto"/>
      </w:pPr>
      <w:r>
        <w:separator/>
      </w:r>
    </w:p>
  </w:footnote>
  <w:footnote w:type="continuationSeparator" w:id="0">
    <w:p w:rsidR="00C342B0" w:rsidRDefault="003C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7C7"/>
    <w:multiLevelType w:val="hybridMultilevel"/>
    <w:tmpl w:val="92380D68"/>
    <w:lvl w:ilvl="0" w:tplc="9264AAA8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3456FC">
      <w:start w:val="1"/>
      <w:numFmt w:val="lowerLetter"/>
      <w:lvlText w:val="%2)"/>
      <w:lvlJc w:val="left"/>
      <w:pPr>
        <w:ind w:left="22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A8C095C">
      <w:start w:val="1"/>
      <w:numFmt w:val="bullet"/>
      <w:lvlText w:val="•"/>
      <w:lvlJc w:val="left"/>
      <w:pPr>
        <w:ind w:left="3013" w:hanging="720"/>
      </w:pPr>
      <w:rPr>
        <w:rFonts w:hint="default"/>
      </w:rPr>
    </w:lvl>
    <w:lvl w:ilvl="3" w:tplc="5C4AD946">
      <w:start w:val="1"/>
      <w:numFmt w:val="bullet"/>
      <w:lvlText w:val="•"/>
      <w:lvlJc w:val="left"/>
      <w:pPr>
        <w:ind w:left="3746" w:hanging="720"/>
      </w:pPr>
      <w:rPr>
        <w:rFonts w:hint="default"/>
      </w:rPr>
    </w:lvl>
    <w:lvl w:ilvl="4" w:tplc="07C8C066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 w:tplc="AE8A8E2A">
      <w:start w:val="1"/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4684A62A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7" w:tplc="21AAEADA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55089922">
      <w:start w:val="1"/>
      <w:numFmt w:val="bullet"/>
      <w:lvlText w:val="•"/>
      <w:lvlJc w:val="left"/>
      <w:pPr>
        <w:ind w:left="7413" w:hanging="720"/>
      </w:pPr>
      <w:rPr>
        <w:rFonts w:hint="default"/>
      </w:rPr>
    </w:lvl>
  </w:abstractNum>
  <w:abstractNum w:abstractNumId="1">
    <w:nsid w:val="5DD325CC"/>
    <w:multiLevelType w:val="hybridMultilevel"/>
    <w:tmpl w:val="6A049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C3345E"/>
    <w:multiLevelType w:val="hybridMultilevel"/>
    <w:tmpl w:val="8EF0198A"/>
    <w:lvl w:ilvl="0" w:tplc="133C2788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447AFA">
      <w:start w:val="1"/>
      <w:numFmt w:val="lowerLetter"/>
      <w:lvlText w:val="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5B25E3A">
      <w:start w:val="1"/>
      <w:numFmt w:val="bullet"/>
      <w:lvlText w:val="•"/>
      <w:lvlJc w:val="left"/>
      <w:pPr>
        <w:ind w:left="2348" w:hanging="720"/>
      </w:pPr>
      <w:rPr>
        <w:rFonts w:hint="default"/>
      </w:rPr>
    </w:lvl>
    <w:lvl w:ilvl="3" w:tplc="6124FCB0">
      <w:start w:val="1"/>
      <w:numFmt w:val="bullet"/>
      <w:lvlText w:val="•"/>
      <w:lvlJc w:val="left"/>
      <w:pPr>
        <w:ind w:left="3157" w:hanging="720"/>
      </w:pPr>
      <w:rPr>
        <w:rFonts w:hint="default"/>
      </w:rPr>
    </w:lvl>
    <w:lvl w:ilvl="4" w:tplc="854C31F8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 w:tplc="52C24964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 w:tplc="1122A2B6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 w:tplc="A120CF60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 w:tplc="0BB0CD08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C8"/>
    <w:rsid w:val="000871D3"/>
    <w:rsid w:val="001B5B50"/>
    <w:rsid w:val="003B2CCB"/>
    <w:rsid w:val="003C2288"/>
    <w:rsid w:val="004E69C0"/>
    <w:rsid w:val="00627441"/>
    <w:rsid w:val="008548B3"/>
    <w:rsid w:val="009B56FC"/>
    <w:rsid w:val="009F14C8"/>
    <w:rsid w:val="00C342B0"/>
    <w:rsid w:val="00CA0174"/>
    <w:rsid w:val="00D23EAD"/>
    <w:rsid w:val="00E051C4"/>
    <w:rsid w:val="00F136EF"/>
    <w:rsid w:val="00F36F92"/>
    <w:rsid w:val="00F81704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6F92"/>
    <w:pPr>
      <w:widowControl w:val="0"/>
      <w:spacing w:after="0" w:line="240" w:lineRule="auto"/>
      <w:ind w:left="154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6F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36F92"/>
    <w:pPr>
      <w:widowControl w:val="0"/>
      <w:spacing w:after="0" w:line="240" w:lineRule="auto"/>
      <w:ind w:left="154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6F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Ivery, Barbara</dc:creator>
  <cp:lastModifiedBy>Art Wiedinger</cp:lastModifiedBy>
  <cp:revision>3</cp:revision>
  <dcterms:created xsi:type="dcterms:W3CDTF">2014-11-13T14:45:00Z</dcterms:created>
  <dcterms:modified xsi:type="dcterms:W3CDTF">2014-11-13T14:50:00Z</dcterms:modified>
</cp:coreProperties>
</file>