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4410" w14:textId="791F9BAF" w:rsidR="00917FC9" w:rsidRDefault="00917FC9" w:rsidP="00917FC9">
      <w:pPr>
        <w:jc w:val="center"/>
        <w:rPr>
          <w:b/>
          <w:bCs/>
        </w:rPr>
      </w:pPr>
      <w:r w:rsidRPr="00917FC9">
        <w:rPr>
          <w:b/>
          <w:bCs/>
        </w:rPr>
        <w:t>Stephen I. Katz Early Stage Investigator Research Project Grant</w:t>
      </w:r>
    </w:p>
    <w:p w14:paraId="4CA49404" w14:textId="77777777" w:rsidR="00917FC9" w:rsidRPr="00917FC9" w:rsidRDefault="00917FC9" w:rsidP="00917FC9">
      <w:pPr>
        <w:jc w:val="center"/>
        <w:rPr>
          <w:b/>
          <w:bCs/>
        </w:rPr>
      </w:pPr>
    </w:p>
    <w:p w14:paraId="318FC7A7" w14:textId="60F7EDD4" w:rsidR="00917FC9" w:rsidRDefault="00917FC9">
      <w:r w:rsidRPr="009916EE">
        <w:rPr>
          <w:b/>
          <w:bCs/>
        </w:rPr>
        <w:t>Organization:</w:t>
      </w:r>
      <w:r>
        <w:t xml:space="preserve"> NIH</w:t>
      </w:r>
    </w:p>
    <w:p w14:paraId="226BC139" w14:textId="77777777" w:rsidR="009916EE" w:rsidRDefault="009916EE"/>
    <w:p w14:paraId="751EE879" w14:textId="1AE06E11" w:rsidR="00917FC9" w:rsidRDefault="00917FC9">
      <w:r w:rsidRPr="009916EE">
        <w:rPr>
          <w:b/>
          <w:bCs/>
        </w:rPr>
        <w:t>Amount:</w:t>
      </w:r>
      <w:r>
        <w:t xml:space="preserve"> </w:t>
      </w:r>
      <w:r w:rsidRPr="00917FC9">
        <w:t>Application budgets are not limited but need to reflect the actual needs of the proposed project.</w:t>
      </w:r>
      <w:r>
        <w:t xml:space="preserve"> Maximum project period is 5 years. </w:t>
      </w:r>
      <w:r w:rsidRPr="00917FC9">
        <w:t>Applicants requesting $500,000 or more in direct costs in any year (excluding consortium F&amp;A) must contact a Scientific/ Research Contact at least six weeks before submitting the application to obtain approval from the funding agency prior to their application submission.</w:t>
      </w:r>
    </w:p>
    <w:p w14:paraId="2EEB4B28" w14:textId="77777777" w:rsidR="009916EE" w:rsidRDefault="009916EE"/>
    <w:p w14:paraId="3F1E2818" w14:textId="13AF143A" w:rsidR="00917FC9" w:rsidRDefault="00917FC9">
      <w:r w:rsidRPr="009916EE">
        <w:rPr>
          <w:b/>
          <w:bCs/>
        </w:rPr>
        <w:t>Link:</w:t>
      </w:r>
      <w:r>
        <w:t xml:space="preserve"> </w:t>
      </w:r>
      <w:hyperlink r:id="rId5" w:history="1">
        <w:r w:rsidRPr="00F068C4">
          <w:rPr>
            <w:rStyle w:val="Hyperlink"/>
          </w:rPr>
          <w:t>https://grants.nih.gov/funding/katz-esi-r01.htm</w:t>
        </w:r>
      </w:hyperlink>
      <w:r>
        <w:t xml:space="preserve"> </w:t>
      </w:r>
    </w:p>
    <w:p w14:paraId="3EA7AE9E" w14:textId="77777777" w:rsidR="009916EE" w:rsidRDefault="009916EE"/>
    <w:p w14:paraId="6D746397" w14:textId="01DCFA0A" w:rsidR="00917FC9" w:rsidRDefault="00917FC9">
      <w:r w:rsidRPr="009916EE">
        <w:rPr>
          <w:b/>
          <w:bCs/>
        </w:rPr>
        <w:t>Due date</w:t>
      </w:r>
      <w:r w:rsidR="009916EE">
        <w:rPr>
          <w:b/>
          <w:bCs/>
        </w:rPr>
        <w:t>s</w:t>
      </w:r>
      <w:r w:rsidRPr="009916EE">
        <w:rPr>
          <w:b/>
          <w:bCs/>
        </w:rPr>
        <w:t>:</w:t>
      </w:r>
      <w:r>
        <w:t xml:space="preserve"> </w:t>
      </w:r>
      <w:r w:rsidRPr="00917FC9">
        <w:t>January 26, 2021; May 26, 2021; September 28, 2021; January 26, 2022; May 26, 2022; September 27, 2022; January 26, 2023; May 26, 2023; September 26, 2023</w:t>
      </w:r>
    </w:p>
    <w:p w14:paraId="2FA2BFF1" w14:textId="77777777" w:rsidR="009916EE" w:rsidRDefault="009916EE"/>
    <w:p w14:paraId="7B1BB5CE" w14:textId="734BB0D3" w:rsidR="00917FC9" w:rsidRPr="009916EE" w:rsidRDefault="00917FC9">
      <w:pPr>
        <w:rPr>
          <w:b/>
          <w:bCs/>
        </w:rPr>
      </w:pPr>
      <w:r w:rsidRPr="009916EE">
        <w:rPr>
          <w:b/>
          <w:bCs/>
        </w:rPr>
        <w:t>Timeline:</w:t>
      </w:r>
    </w:p>
    <w:p w14:paraId="64A5EBCC" w14:textId="77777777" w:rsidR="00917FC9" w:rsidRPr="00917FC9" w:rsidRDefault="00917FC9" w:rsidP="00917FC9">
      <w:pPr>
        <w:pStyle w:val="ListParagraph"/>
        <w:numPr>
          <w:ilvl w:val="0"/>
          <w:numId w:val="4"/>
        </w:numPr>
      </w:pPr>
      <w:r w:rsidRPr="00917FC9">
        <w:t>Three due dates per year</w:t>
      </w:r>
    </w:p>
    <w:p w14:paraId="4C53E33A" w14:textId="77777777" w:rsidR="00917FC9" w:rsidRPr="00917FC9" w:rsidRDefault="00917FC9" w:rsidP="00917FC9">
      <w:pPr>
        <w:pStyle w:val="ListParagraph"/>
        <w:numPr>
          <w:ilvl w:val="1"/>
          <w:numId w:val="4"/>
        </w:numPr>
      </w:pPr>
      <w:r w:rsidRPr="00917FC9">
        <w:t>First due date: January 26, 2021</w:t>
      </w:r>
    </w:p>
    <w:p w14:paraId="4940F40C" w14:textId="77777777" w:rsidR="00917FC9" w:rsidRPr="00917FC9" w:rsidRDefault="00917FC9" w:rsidP="00917FC9">
      <w:pPr>
        <w:pStyle w:val="ListParagraph"/>
        <w:numPr>
          <w:ilvl w:val="1"/>
          <w:numId w:val="4"/>
        </w:numPr>
      </w:pPr>
      <w:r w:rsidRPr="00917FC9">
        <w:t>Peer Review: Summer 2021</w:t>
      </w:r>
    </w:p>
    <w:p w14:paraId="39CB7801" w14:textId="47B98B60" w:rsidR="00917FC9" w:rsidRDefault="00917FC9" w:rsidP="00917FC9">
      <w:pPr>
        <w:pStyle w:val="ListParagraph"/>
        <w:numPr>
          <w:ilvl w:val="1"/>
          <w:numId w:val="4"/>
        </w:numPr>
      </w:pPr>
      <w:r w:rsidRPr="00917FC9">
        <w:t>First awards made: December 2021</w:t>
      </w:r>
    </w:p>
    <w:p w14:paraId="4C6961E2" w14:textId="77777777" w:rsidR="009916EE" w:rsidRDefault="009916EE"/>
    <w:p w14:paraId="7D06F478" w14:textId="15710A6E" w:rsidR="00917FC9" w:rsidRPr="009916EE" w:rsidRDefault="00917FC9" w:rsidP="00917FC9">
      <w:pPr>
        <w:rPr>
          <w:b/>
          <w:bCs/>
        </w:rPr>
      </w:pPr>
      <w:r w:rsidRPr="009916EE">
        <w:rPr>
          <w:b/>
          <w:bCs/>
        </w:rPr>
        <w:t>About:</w:t>
      </w:r>
    </w:p>
    <w:p w14:paraId="7A9851F1" w14:textId="0CDBFED5" w:rsidR="00917FC9" w:rsidRPr="00917FC9" w:rsidRDefault="00917FC9" w:rsidP="00917FC9">
      <w:r w:rsidRPr="00917FC9">
        <w:br/>
        <w:t xml:space="preserve">The Stephen I. Katz Early Stage Investigator Research Project Grant supports an innovative project that represents a change in research direction </w:t>
      </w:r>
      <w:r>
        <w:t xml:space="preserve">(i.e., </w:t>
      </w:r>
      <w:r w:rsidRPr="00917FC9">
        <w:t>new approach, methodology, technique, discipline, therapeutic target, and/or new paradigm, different from the ESI’s previous research efforts</w:t>
      </w:r>
      <w:r>
        <w:t xml:space="preserve">) </w:t>
      </w:r>
      <w:r w:rsidRPr="00917FC9">
        <w:t xml:space="preserve">for an </w:t>
      </w:r>
      <w:hyperlink r:id="rId6" w:anchor="EarlyStageInvestigatorESI" w:history="1">
        <w:r w:rsidR="009916EE" w:rsidRPr="009916EE">
          <w:rPr>
            <w:rStyle w:val="Hyperlink"/>
          </w:rPr>
          <w:t>early stage investigator</w:t>
        </w:r>
      </w:hyperlink>
      <w:r w:rsidR="009916EE" w:rsidRPr="009916EE">
        <w:t> </w:t>
      </w:r>
      <w:r w:rsidRPr="00917FC9">
        <w:t>(ESI) and for which no preliminary data exist. If the application proposes multiple Principal Investigators (MPIs), all PD/PIs must be ESIs and the research direction must be a change in research direction for all MPIs.</w:t>
      </w:r>
      <w:r w:rsidR="009916EE">
        <w:t xml:space="preserve"> </w:t>
      </w:r>
      <w:r>
        <w:t>P</w:t>
      </w:r>
      <w:r w:rsidRPr="00917FC9">
        <w:t>rojects can rely on the PD/PI’s prior work and expertise as its foundation, but must not be an incremental advancement, expansion, or extension of a previous research effort.</w:t>
      </w:r>
      <w:r w:rsidR="009916EE">
        <w:t xml:space="preserve"> </w:t>
      </w:r>
      <w:r w:rsidR="009916EE" w:rsidRPr="00917FC9">
        <w:t>Applications must include a separate attachment describing the change in research direction.</w:t>
      </w:r>
    </w:p>
    <w:p w14:paraId="408C970B" w14:textId="77777777" w:rsidR="00917FC9" w:rsidRDefault="00917FC9" w:rsidP="00917FC9"/>
    <w:p w14:paraId="6C8B4AA6" w14:textId="68983BF3" w:rsidR="00917FC9" w:rsidRDefault="00917FC9" w:rsidP="00917FC9">
      <w:r w:rsidRPr="00917FC9">
        <w:t xml:space="preserve">Applications submitted to this Funding Opportunity Announcement (FOA) must not include preliminary data. </w:t>
      </w:r>
      <w:r>
        <w:t xml:space="preserve">Unpublished data is not allowed. Projects should be innovative and unique. </w:t>
      </w:r>
    </w:p>
    <w:p w14:paraId="01347632" w14:textId="77777777" w:rsidR="009916EE" w:rsidRPr="00917FC9" w:rsidRDefault="009916EE" w:rsidP="00917FC9"/>
    <w:p w14:paraId="36BBB159" w14:textId="77777777" w:rsidR="00917FC9" w:rsidRPr="00917FC9" w:rsidRDefault="00917FC9" w:rsidP="00917FC9">
      <w:r w:rsidRPr="00917FC9">
        <w:t>The proposed project must be related to the programmatic interests of one or more of the participating NIH Institutes and Centers (ICs) based on their scientific missions.</w:t>
      </w:r>
    </w:p>
    <w:p w14:paraId="3FE0D79B" w14:textId="2FBC39B7" w:rsidR="00917FC9" w:rsidRDefault="00917FC9"/>
    <w:p w14:paraId="62FEE43D" w14:textId="0AB471A1" w:rsidR="00917FC9" w:rsidRDefault="009916EE">
      <w:pPr>
        <w:rPr>
          <w:b/>
          <w:bCs/>
        </w:rPr>
      </w:pPr>
      <w:r>
        <w:rPr>
          <w:b/>
          <w:bCs/>
        </w:rPr>
        <w:t>Two available opportunities</w:t>
      </w:r>
      <w:r w:rsidR="00917FC9" w:rsidRPr="009916EE">
        <w:rPr>
          <w:b/>
          <w:bCs/>
        </w:rPr>
        <w:t>:</w:t>
      </w:r>
    </w:p>
    <w:p w14:paraId="6584EB8F" w14:textId="77777777" w:rsidR="009916EE" w:rsidRPr="009916EE" w:rsidRDefault="009916EE">
      <w:pPr>
        <w:rPr>
          <w:b/>
          <w:bCs/>
        </w:rPr>
      </w:pPr>
    </w:p>
    <w:p w14:paraId="215E53E9" w14:textId="71E145B9" w:rsidR="00917FC9" w:rsidRDefault="00917FC9" w:rsidP="00917FC9">
      <w:r>
        <w:t xml:space="preserve">1) </w:t>
      </w:r>
      <w:hyperlink r:id="rId7" w:history="1">
        <w:r w:rsidRPr="00917FC9">
          <w:rPr>
            <w:rStyle w:val="Hyperlink"/>
          </w:rPr>
          <w:t>PAR-21-038</w:t>
        </w:r>
      </w:hyperlink>
      <w:r w:rsidRPr="00917FC9">
        <w:t>: Parent R01 Clinical Trial Not Allowed</w:t>
      </w:r>
      <w:r>
        <w:t xml:space="preserve"> - </w:t>
      </w:r>
      <w:r w:rsidRPr="00917FC9">
        <w:t>This Funding Opportunity Announcement does not accept applications proposing clinical trials.</w:t>
      </w:r>
    </w:p>
    <w:p w14:paraId="6A3CAD7C" w14:textId="34D861D0" w:rsidR="00917FC9" w:rsidRDefault="00917FC9" w:rsidP="00917FC9"/>
    <w:p w14:paraId="731525DC" w14:textId="374DB27A" w:rsidR="00917FC9" w:rsidRDefault="00917FC9">
      <w:r>
        <w:lastRenderedPageBreak/>
        <w:t xml:space="preserve">2) </w:t>
      </w:r>
      <w:hyperlink r:id="rId8" w:history="1">
        <w:r w:rsidRPr="00917FC9">
          <w:rPr>
            <w:rStyle w:val="Hyperlink"/>
          </w:rPr>
          <w:t>PAR-21-039</w:t>
        </w:r>
      </w:hyperlink>
      <w:r w:rsidRPr="00917FC9">
        <w:t>: Parent R01 Basic Experimental Studies with Humans Required</w:t>
      </w:r>
      <w:r>
        <w:t xml:space="preserve"> - </w:t>
      </w:r>
      <w:r w:rsidRPr="00917FC9">
        <w:t>This Funding Opportunity Announcement is for basic science experimental studies involving humans, referred to in </w:t>
      </w:r>
      <w:hyperlink r:id="rId9" w:history="1">
        <w:r w:rsidRPr="00917FC9">
          <w:rPr>
            <w:rStyle w:val="Hyperlink"/>
          </w:rPr>
          <w:t>NOT-OD-18-212</w:t>
        </w:r>
      </w:hyperlink>
      <w:r w:rsidRPr="00917FC9">
        <w:t> as “prospective basic science studies involving human participants.”</w:t>
      </w:r>
    </w:p>
    <w:p w14:paraId="26EF338A" w14:textId="77777777" w:rsidR="00917FC9" w:rsidRDefault="00917FC9"/>
    <w:p w14:paraId="38A01372" w14:textId="3AC4D0E1" w:rsidR="00917FC9" w:rsidRDefault="00917FC9">
      <w:pPr>
        <w:rPr>
          <w:b/>
          <w:bCs/>
        </w:rPr>
      </w:pPr>
      <w:r w:rsidRPr="009916EE">
        <w:rPr>
          <w:b/>
          <w:bCs/>
        </w:rPr>
        <w:t>Other notes:</w:t>
      </w:r>
    </w:p>
    <w:p w14:paraId="2B8E2A6C" w14:textId="77777777" w:rsidR="009916EE" w:rsidRPr="009916EE" w:rsidRDefault="009916EE">
      <w:pPr>
        <w:rPr>
          <w:b/>
          <w:bCs/>
        </w:rPr>
      </w:pPr>
    </w:p>
    <w:p w14:paraId="20B4F7D9" w14:textId="07FE2D2E" w:rsidR="00917FC9" w:rsidRDefault="00917FC9">
      <w:r>
        <w:t>Requirements</w:t>
      </w:r>
      <w:r w:rsidR="009916EE">
        <w:t>:</w:t>
      </w:r>
    </w:p>
    <w:p w14:paraId="3EABBCBD" w14:textId="6812866F" w:rsidR="00917FC9" w:rsidRDefault="00917FC9" w:rsidP="00917FC9">
      <w:pPr>
        <w:pStyle w:val="ListParagraph"/>
        <w:numPr>
          <w:ilvl w:val="0"/>
          <w:numId w:val="1"/>
        </w:numPr>
      </w:pPr>
      <w:r>
        <w:t xml:space="preserve">Project must </w:t>
      </w:r>
      <w:r w:rsidRPr="00917FC9">
        <w:t>represent</w:t>
      </w:r>
      <w:r>
        <w:t xml:space="preserve"> </w:t>
      </w:r>
      <w:r w:rsidRPr="00917FC9">
        <w:t xml:space="preserve">a change in research direction </w:t>
      </w:r>
    </w:p>
    <w:p w14:paraId="4627A0B7" w14:textId="2EA1697A" w:rsidR="00917FC9" w:rsidRDefault="00917FC9" w:rsidP="00917FC9">
      <w:pPr>
        <w:pStyle w:val="ListParagraph"/>
        <w:numPr>
          <w:ilvl w:val="0"/>
          <w:numId w:val="1"/>
        </w:numPr>
      </w:pPr>
      <w:r>
        <w:t>F</w:t>
      </w:r>
      <w:r w:rsidRPr="00917FC9">
        <w:t>or an </w:t>
      </w:r>
      <w:hyperlink r:id="rId10" w:anchor="EarlyStageInvestigatorESI" w:history="1">
        <w:r w:rsidRPr="00917FC9">
          <w:rPr>
            <w:rStyle w:val="Hyperlink"/>
          </w:rPr>
          <w:t>early stage investigator</w:t>
        </w:r>
      </w:hyperlink>
      <w:r w:rsidRPr="00917FC9">
        <w:t xml:space="preserve"> (ESI) </w:t>
      </w:r>
    </w:p>
    <w:p w14:paraId="36A292B7" w14:textId="30CE4E53" w:rsidR="00917FC9" w:rsidRDefault="00917FC9" w:rsidP="00917FC9">
      <w:pPr>
        <w:pStyle w:val="ListParagraph"/>
        <w:numPr>
          <w:ilvl w:val="0"/>
          <w:numId w:val="1"/>
        </w:numPr>
      </w:pPr>
      <w:r>
        <w:t>N</w:t>
      </w:r>
      <w:r w:rsidRPr="00917FC9">
        <w:t>o preliminary data exist</w:t>
      </w:r>
      <w:r>
        <w:t xml:space="preserve"> for the project</w:t>
      </w:r>
    </w:p>
    <w:p w14:paraId="759F8AC9" w14:textId="0DDE5B24" w:rsidR="00E966EB" w:rsidRDefault="00E966EB" w:rsidP="00E966EB"/>
    <w:p w14:paraId="0583A774" w14:textId="1E4C1AC3" w:rsidR="00E966EB" w:rsidRPr="00E966EB" w:rsidRDefault="00E966EB" w:rsidP="00E966EB">
      <w:r>
        <w:t>Potential p</w:t>
      </w:r>
      <w:r w:rsidRPr="00E966EB">
        <w:t>roject</w:t>
      </w:r>
      <w:r>
        <w:t xml:space="preserve"> area seems broad (“Project</w:t>
      </w:r>
      <w:r w:rsidRPr="00E966EB">
        <w:t xml:space="preserve"> in an area of science</w:t>
      </w:r>
      <w:r>
        <w:t>”)</w:t>
      </w:r>
    </w:p>
    <w:p w14:paraId="265B1BA4" w14:textId="4868E3B0" w:rsidR="00E966EB" w:rsidRDefault="00E966EB" w:rsidP="00E966EB"/>
    <w:sectPr w:rsidR="00E966EB" w:rsidSect="0027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4CFC"/>
    <w:multiLevelType w:val="hybridMultilevel"/>
    <w:tmpl w:val="5704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5DD"/>
    <w:multiLevelType w:val="multilevel"/>
    <w:tmpl w:val="CFB6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4785"/>
    <w:multiLevelType w:val="multilevel"/>
    <w:tmpl w:val="E8F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679A5"/>
    <w:multiLevelType w:val="hybridMultilevel"/>
    <w:tmpl w:val="DFC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548"/>
    <w:multiLevelType w:val="hybridMultilevel"/>
    <w:tmpl w:val="0E8A411C"/>
    <w:lvl w:ilvl="0" w:tplc="4022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6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C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E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C0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E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8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C5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C9"/>
    <w:rsid w:val="00274F4F"/>
    <w:rsid w:val="00834E21"/>
    <w:rsid w:val="00917FC9"/>
    <w:rsid w:val="009916EE"/>
    <w:rsid w:val="00A34204"/>
    <w:rsid w:val="00C87BD0"/>
    <w:rsid w:val="00D24D74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A9E0"/>
  <w14:defaultImageDpi w14:val="32767"/>
  <w15:chartTrackingRefBased/>
  <w15:docId w15:val="{68477038-F411-EF49-BC5D-33A2D2C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7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F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F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9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948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pa-files/PAR-21-0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-files/PAR-21-03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glossary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nts.nih.gov/funding/katz-esi-r01.htm" TargetMode="External"/><Relationship Id="rId10" Type="http://schemas.openxmlformats.org/officeDocument/2006/relationships/hyperlink" Target="https://grants.nih.gov/grants/glossa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notice-files/NOT-OD-18-2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Snyder</dc:creator>
  <cp:keywords/>
  <dc:description/>
  <cp:lastModifiedBy>Rachel Goff-Albritton</cp:lastModifiedBy>
  <cp:revision>2</cp:revision>
  <dcterms:created xsi:type="dcterms:W3CDTF">2021-03-12T16:23:00Z</dcterms:created>
  <dcterms:modified xsi:type="dcterms:W3CDTF">2021-03-12T16:23:00Z</dcterms:modified>
</cp:coreProperties>
</file>